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7A92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555"/>
        <w:rPr>
          <w:rFonts w:hint="eastAsia" w:ascii="仿宋" w:hAnsi="仿宋" w:eastAsia="仿宋" w:cs="仿宋"/>
          <w:i w:val="0"/>
          <w:iCs w:val="0"/>
          <w:caps w:val="0"/>
          <w:color w:val="333333"/>
          <w:spacing w:val="0"/>
          <w:sz w:val="32"/>
          <w:szCs w:val="32"/>
          <w:lang w:eastAsia="zh-CN"/>
        </w:rPr>
      </w:pPr>
      <w:r>
        <w:rPr>
          <w:rFonts w:hint="eastAsia" w:ascii="仿宋" w:hAnsi="仿宋" w:eastAsia="仿宋" w:cs="仿宋"/>
          <w:i w:val="0"/>
          <w:iCs w:val="0"/>
          <w:caps w:val="0"/>
          <w:color w:val="333333"/>
          <w:spacing w:val="0"/>
          <w:sz w:val="32"/>
          <w:szCs w:val="32"/>
          <w:shd w:val="clear" w:fill="FFFFFF"/>
        </w:rPr>
        <w:t>未通过及原因</w:t>
      </w:r>
      <w:r>
        <w:rPr>
          <w:rFonts w:hint="eastAsia" w:ascii="仿宋" w:hAnsi="仿宋" w:eastAsia="仿宋" w:cs="仿宋"/>
          <w:i w:val="0"/>
          <w:iCs w:val="0"/>
          <w:caps w:val="0"/>
          <w:color w:val="333333"/>
          <w:spacing w:val="0"/>
          <w:sz w:val="32"/>
          <w:szCs w:val="32"/>
          <w:shd w:val="clear" w:fill="FFFFFF"/>
          <w:lang w:eastAsia="zh-CN"/>
        </w:rPr>
        <w:t>：</w:t>
      </w:r>
    </w:p>
    <w:p w14:paraId="339FDBF7">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 w:hAnsi="仿宋" w:eastAsia="仿宋" w:cs="仿宋"/>
          <w:i w:val="0"/>
          <w:iCs w:val="0"/>
          <w:caps w:val="0"/>
          <w:color w:val="333333"/>
          <w:spacing w:val="0"/>
          <w:kern w:val="0"/>
          <w:sz w:val="32"/>
          <w:szCs w:val="32"/>
          <w:shd w:val="clear" w:fill="FFFFFF"/>
          <w:lang w:val="en-US" w:eastAsia="zh-CN" w:bidi="ar"/>
        </w:rPr>
      </w:pPr>
      <w:r>
        <w:rPr>
          <w:rFonts w:hint="eastAsia" w:ascii="仿宋" w:hAnsi="仿宋" w:eastAsia="仿宋" w:cs="仿宋"/>
          <w:i w:val="0"/>
          <w:iCs w:val="0"/>
          <w:caps w:val="0"/>
          <w:color w:val="333333"/>
          <w:spacing w:val="0"/>
          <w:kern w:val="0"/>
          <w:sz w:val="32"/>
          <w:szCs w:val="32"/>
          <w:shd w:val="clear" w:fill="FFFFFF"/>
          <w:lang w:val="en-US" w:eastAsia="zh-CN" w:bidi="ar"/>
        </w:rPr>
        <w:t>1、资格审查情况：磋商小组严格按照磋商文件规定的程序和方法分别对供应商进行了资格性审查，其中宁陵县信陵保安服务有限公司因《保安服务许可证》不在有效期内，导致磋商无效，剩余所有供应商均通过了资格性审查。</w:t>
      </w:r>
    </w:p>
    <w:p w14:paraId="632DA559">
      <w:pPr>
        <w:ind w:firstLine="640" w:firstLineChars="200"/>
      </w:pPr>
      <w:bookmarkStart w:id="0" w:name="_GoBack"/>
      <w:bookmarkEnd w:id="0"/>
      <w:r>
        <w:rPr>
          <w:rFonts w:hint="eastAsia" w:ascii="仿宋" w:hAnsi="仿宋" w:eastAsia="仿宋" w:cs="仿宋"/>
          <w:i w:val="0"/>
          <w:iCs w:val="0"/>
          <w:caps w:val="0"/>
          <w:color w:val="333333"/>
          <w:spacing w:val="0"/>
          <w:kern w:val="0"/>
          <w:sz w:val="32"/>
          <w:szCs w:val="32"/>
          <w:shd w:val="clear" w:fill="FFFFFF"/>
          <w:lang w:val="en-US" w:eastAsia="zh-CN" w:bidi="ar"/>
        </w:rPr>
        <w:t>2、河南振威保安服务有限公司因二次报价文件未盖公章，郑州新发展保安服务有限公司因二次报价文件中未填报最终评审价，导致磋商无效。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F829CD"/>
    <w:rsid w:val="49F829CD"/>
    <w:rsid w:val="79181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lock Text"/>
    <w:basedOn w:val="1"/>
    <w:qFormat/>
    <w:uiPriority w:val="99"/>
    <w:pPr>
      <w:ind w:left="-540" w:leftChars="-257" w:right="-334" w:rightChars="-159" w:firstLine="540" w:firstLineChars="180"/>
    </w:pPr>
    <w:rPr>
      <w:sz w:val="3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170</Words>
  <Characters>170</Characters>
  <Lines>0</Lines>
  <Paragraphs>0</Paragraphs>
  <TotalTime>0</TotalTime>
  <ScaleCrop>false</ScaleCrop>
  <LinksUpToDate>false</LinksUpToDate>
  <CharactersWithSpaces>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2026-06-17T07:14:00Z</dcterms:created>
  <dc:creator>menco</dc:creator>
  <cp:lastModifiedBy>menco</cp:lastModifiedBy>
  <dcterms:modified xsi:type="dcterms:W3CDTF">2026-06-17T07:15:20Z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699DF371D96140128FB7EF49CD5FA35A_11</vt:lpwstr>
  </property>
  <property fmtid="{D5CDD505-2E9C-101B-9397-08002B2CF9AE}" pid="4" name="KSOTemplateDocerSaveRecord">
    <vt:lpwstr>eyJoZGlkIjoiNDRhMjYzNGU0NzY3YjlkNDA1ZmI3YjdhNDBhN2UyOWUiLCJ1c2VySWQiOiIxMDg2NDE3ODY3In0=</vt:lpwstr>
  </property>
</Properties>
</file>